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4433"/>
      </w:tblGrid>
      <w:tr w:rsidR="0048698A" w14:paraId="6AFBA5EF" w14:textId="77777777" w:rsidTr="00E961BB">
        <w:tc>
          <w:tcPr>
            <w:tcW w:w="5646" w:type="dxa"/>
          </w:tcPr>
          <w:p w14:paraId="799A8F66" w14:textId="42DD14A8" w:rsidR="0048698A" w:rsidRPr="00F15A3A" w:rsidRDefault="00E961BB" w:rsidP="005E1BF3">
            <w:pPr>
              <w:pStyle w:val="NoSpacing"/>
              <w:rPr>
                <w:sz w:val="28"/>
              </w:rPr>
            </w:pPr>
            <w:r>
              <w:rPr>
                <w:b/>
                <w:sz w:val="28"/>
                <w:szCs w:val="24"/>
              </w:rPr>
              <w:t xml:space="preserve">   </w:t>
            </w:r>
            <w:r w:rsidR="00EE5C60" w:rsidRPr="00EE5C60">
              <w:rPr>
                <w:b/>
                <w:sz w:val="28"/>
                <w:szCs w:val="24"/>
              </w:rPr>
              <w:t>Ecu Worldwide (Thailand) Co. Ltd.</w:t>
            </w:r>
          </w:p>
        </w:tc>
        <w:tc>
          <w:tcPr>
            <w:tcW w:w="4433"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US"/>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US"/>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256BDC"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G/wwEAANQDAAAOAAAAZHJzL2Uyb0RvYy54bWysU8tu2zAQvBfoPxC815KMOE0Eyzk4aC9F&#10;azTJBzDU0iLAF5asJf99lrStBG2BokUvFMmdmd1ZrtZ3kzXsABi1dx1vFjVn4KTvtdt3/Onx04cb&#10;zmISrhfGO+j4ESK/27x/tx5DC0s/eNMDMhJxsR1Dx4eUQltVUQ5gRVz4AI6CyqMViY64r3oUI6lb&#10;Uy3r+roaPfYBvYQY6fb+FOSboq8UyPRNqQiJmY5TbamsWNbnvFabtWj3KMKg5bkM8Q9VWKEdJZ2l&#10;7kUS7AfqX6SsluijV2khva28UlpC8UBumvonNw+DCFC8UHNimNsU/5+s/HrYIdN9x1ecOWHpiR4S&#10;Cr0fEtt656iBHtkq92kMsSX41u3wfIphh9n0pNDmL9lhU+ntce4tTIlJulyubq6aj1ecyUuseiUG&#10;jOkzeMvypuNGu2xbtOLwJSZKRtALJF8bx0Yattt6VR6wypWdaim7dDRwgn0HRd4oe1PkylTB1iA7&#10;CJoHISW41GRvlMA4Qmea0sbMxPrPxDM+U6FM3N+QZ0bJ7F2ayVY7j7/LnqZLyeqEp/Lf+M7bZ98f&#10;yyuVAI1OcXge8zybb8+F/vozbl4AAAD//wMAUEsDBBQABgAIAAAAIQAWJpxG4AAAAAoBAAAPAAAA&#10;ZHJzL2Rvd25yZXYueG1sTI/NTsMwEITvSLyDtUjcWicWPyXEqVClCgnRQ0vbsxsvSSBeR7HbBJ6e&#10;rTjAcWdHM9/k89G14oR9aDxpSKcJCKTS24YqDdu35WQGIkRD1rSeUMMXBpgXlxe5yawfaI2nTawE&#10;h1DIjIY6xi6TMpQ1OhOmvkPi37vvnYl89pW0vRk43LVSJcmddKYhbqhNh4say8/N0WlY7O9fh2pF&#10;L9/b5hmX64+dqlY7ra+vxqdHEBHH+GeGMz6jQ8FMB38kG0SrYZKmisdEDTcqBcEO9XDLwuFXkEUu&#10;/08ofgAAAP//AwBQSwECLQAUAAYACAAAACEAtoM4kv4AAADhAQAAEwAAAAAAAAAAAAAAAAAAAAAA&#10;W0NvbnRlbnRfVHlwZXNdLnhtbFBLAQItABQABgAIAAAAIQA4/SH/1gAAAJQBAAALAAAAAAAAAAAA&#10;AAAAAC8BAABfcmVscy8ucmVsc1BLAQItABQABgAIAAAAIQBSRLG/wwEAANQDAAAOAAAAAAAAAAAA&#10;AAAAAC4CAABkcnMvZTJvRG9jLnhtbFBLAQItABQABgAIAAAAIQAWJpxG4AAAAAoBAAAPAAAAAAAA&#10;AAAAAAAAAB0EAABkcnMvZG93bnJldi54bWxQSwUGAAAAAAQABADzAAAAKgU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77777777" w:rsidR="0081348B" w:rsidRPr="00622829" w:rsidRDefault="0081348B" w:rsidP="001D322B">
      <w:pPr>
        <w:pStyle w:val="ListParagraph"/>
        <w:numPr>
          <w:ilvl w:val="0"/>
          <w:numId w:val="5"/>
        </w:numPr>
        <w:tabs>
          <w:tab w:val="left" w:pos="354"/>
        </w:tabs>
        <w:ind w:left="0" w:right="140"/>
        <w:rPr>
          <w:sz w:val="14"/>
          <w:szCs w:val="14"/>
        </w:rPr>
      </w:pPr>
      <w:proofErr w:type="gramStart"/>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roofErr w:type="gramEnd"/>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w:t>
      </w:r>
      <w:proofErr w:type="gramStart"/>
      <w:r w:rsidRPr="00622829">
        <w:rPr>
          <w:color w:val="231F20"/>
          <w:spacing w:val="-3"/>
          <w:w w:val="105"/>
          <w:sz w:val="14"/>
          <w:szCs w:val="14"/>
        </w:rPr>
        <w:t>function</w:t>
      </w:r>
      <w:proofErr w:type="gramEnd"/>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77777777"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proofErr w:type="gramStart"/>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proofErr w:type="gramEnd"/>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w:t>
      </w:r>
      <w:proofErr w:type="gramStart"/>
      <w:r w:rsidRPr="00622829">
        <w:rPr>
          <w:color w:val="231F20"/>
          <w:spacing w:val="-3"/>
          <w:w w:val="105"/>
          <w:sz w:val="14"/>
          <w:szCs w:val="14"/>
        </w:rPr>
        <w:t>transport,</w:t>
      </w:r>
      <w:proofErr w:type="gram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 xml:space="preserve">days after </w:t>
      </w:r>
      <w:proofErr w:type="gramStart"/>
      <w:r w:rsidRPr="00622829">
        <w:rPr>
          <w:color w:val="231F20"/>
          <w:spacing w:val="-3"/>
          <w:w w:val="110"/>
          <w:sz w:val="14"/>
          <w:szCs w:val="14"/>
        </w:rPr>
        <w:t>being</w:t>
      </w:r>
      <w:r w:rsidRPr="00622829">
        <w:rPr>
          <w:color w:val="231F20"/>
          <w:spacing w:val="-11"/>
          <w:w w:val="110"/>
          <w:sz w:val="14"/>
          <w:szCs w:val="14"/>
        </w:rPr>
        <w:t xml:space="preserve"> </w:t>
      </w:r>
      <w:r w:rsidRPr="00622829">
        <w:rPr>
          <w:color w:val="231F20"/>
          <w:spacing w:val="-3"/>
          <w:w w:val="110"/>
          <w:sz w:val="14"/>
          <w:szCs w:val="14"/>
        </w:rPr>
        <w:t>issued</w:t>
      </w:r>
      <w:proofErr w:type="gramEnd"/>
      <w:r w:rsidRPr="00622829">
        <w:rPr>
          <w:color w:val="231F20"/>
          <w:spacing w:val="-3"/>
          <w:w w:val="110"/>
          <w:sz w:val="14"/>
          <w:szCs w:val="14"/>
        </w:rPr>
        <w:t>.</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w:t>
      </w:r>
      <w:proofErr w:type="gramStart"/>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transmitted</w:t>
      </w:r>
      <w:proofErr w:type="gramEnd"/>
      <w:r w:rsidRPr="00622829">
        <w:rPr>
          <w:color w:val="231F20"/>
          <w:spacing w:val="-3"/>
          <w:w w:val="105"/>
          <w:sz w:val="14"/>
          <w:szCs w:val="14"/>
        </w:rPr>
        <w:t xml:space="preserve">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w:t>
      </w:r>
      <w:proofErr w:type="gramStart"/>
      <w:r w:rsidRPr="00622829">
        <w:rPr>
          <w:color w:val="231F20"/>
          <w:w w:val="105"/>
          <w:sz w:val="14"/>
          <w:szCs w:val="14"/>
        </w:rPr>
        <w:t xml:space="preserve">is </w:t>
      </w:r>
      <w:r w:rsidRPr="00622829">
        <w:rPr>
          <w:color w:val="231F20"/>
          <w:spacing w:val="-3"/>
          <w:w w:val="105"/>
          <w:sz w:val="14"/>
          <w:szCs w:val="14"/>
        </w:rPr>
        <w:t>transmitted</w:t>
      </w:r>
      <w:proofErr w:type="gramEnd"/>
      <w:r w:rsidRPr="00622829">
        <w:rPr>
          <w:color w:val="231F20"/>
          <w:spacing w:val="-3"/>
          <w:w w:val="105"/>
          <w:sz w:val="14"/>
          <w:szCs w:val="14"/>
        </w:rPr>
        <w:t xml:space="preserve">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w:t>
      </w:r>
      <w:proofErr w:type="gramStart"/>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deemed</w:t>
      </w:r>
      <w:proofErr w:type="gramEnd"/>
      <w:r w:rsidRPr="00622829">
        <w:rPr>
          <w:color w:val="231F20"/>
          <w:spacing w:val="-3"/>
          <w:w w:val="105"/>
          <w:sz w:val="14"/>
          <w:szCs w:val="14"/>
        </w:rPr>
        <w:t xml:space="preserve">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w:t>
      </w:r>
      <w:proofErr w:type="gramStart"/>
      <w:r w:rsidRPr="00622829">
        <w:rPr>
          <w:color w:val="231F20"/>
          <w:spacing w:val="-3"/>
          <w:w w:val="105"/>
          <w:sz w:val="14"/>
          <w:szCs w:val="14"/>
        </w:rPr>
        <w:t xml:space="preserve">are </w:t>
      </w:r>
      <w:r w:rsidRPr="00622829">
        <w:rPr>
          <w:color w:val="231F20"/>
          <w:w w:val="105"/>
          <w:sz w:val="14"/>
          <w:szCs w:val="14"/>
        </w:rPr>
        <w:t xml:space="preserve">in </w:t>
      </w:r>
      <w:r w:rsidRPr="00622829">
        <w:rPr>
          <w:color w:val="231F20"/>
          <w:spacing w:val="-3"/>
          <w:w w:val="105"/>
          <w:sz w:val="14"/>
          <w:szCs w:val="14"/>
        </w:rPr>
        <w:t>general excluded</w:t>
      </w:r>
      <w:proofErr w:type="gramEnd"/>
      <w:r w:rsidRPr="00622829">
        <w:rPr>
          <w:color w:val="231F20"/>
          <w:spacing w:val="-3"/>
          <w:w w:val="105"/>
          <w:sz w:val="14"/>
          <w:szCs w:val="14"/>
        </w:rPr>
        <w:t xml:space="preserve">,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w:t>
      </w:r>
      <w:proofErr w:type="gramStart"/>
      <w:r w:rsidRPr="00622829">
        <w:rPr>
          <w:color w:val="231F20"/>
          <w:w w:val="105"/>
          <w:sz w:val="14"/>
          <w:szCs w:val="14"/>
        </w:rPr>
        <w:t xml:space="preserve">be </w:t>
      </w:r>
      <w:r w:rsidRPr="00622829">
        <w:rPr>
          <w:color w:val="231F20"/>
          <w:spacing w:val="-3"/>
          <w:w w:val="105"/>
          <w:sz w:val="14"/>
          <w:szCs w:val="14"/>
        </w:rPr>
        <w:t>paid</w:t>
      </w:r>
      <w:proofErr w:type="gramEnd"/>
      <w:r w:rsidRPr="00622829">
        <w:rPr>
          <w:color w:val="231F20"/>
          <w:spacing w:val="-3"/>
          <w:w w:val="105"/>
          <w:sz w:val="14"/>
          <w:szCs w:val="14"/>
        </w:rPr>
        <w:t xml:space="preserve">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proofErr w:type="gramStart"/>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liability</w:t>
      </w:r>
      <w:proofErr w:type="gramEnd"/>
      <w:r w:rsidRPr="00622829">
        <w:rPr>
          <w:color w:val="231F20"/>
          <w:spacing w:val="-3"/>
          <w:w w:val="105"/>
          <w:sz w:val="14"/>
          <w:szCs w:val="14"/>
        </w:rPr>
        <w:t xml:space="preserve">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77777777" w:rsidR="0081348B" w:rsidRPr="00622829" w:rsidRDefault="0081348B" w:rsidP="001D322B">
      <w:pPr>
        <w:pStyle w:val="BodyText"/>
        <w:spacing w:before="49"/>
        <w:ind w:left="0" w:right="122"/>
        <w:rPr>
          <w:sz w:val="14"/>
          <w:szCs w:val="14"/>
        </w:rPr>
      </w:pPr>
      <w:r w:rsidRPr="0006273F">
        <w:rPr>
          <w:b/>
          <w:color w:val="231F20"/>
          <w:w w:val="110"/>
        </w:rPr>
        <w:t>10</w:t>
      </w:r>
      <w:r w:rsidR="0006273F">
        <w:rPr>
          <w:b/>
          <w:color w:val="231F20"/>
          <w:w w:val="110"/>
        </w:rPr>
        <w:t>.</w:t>
      </w:r>
      <w:r w:rsidRPr="0006273F">
        <w:rPr>
          <w:color w:val="231F20"/>
          <w:spacing w:val="2"/>
          <w:w w:val="110"/>
        </w:rPr>
        <w:t xml:space="preserve"> </w:t>
      </w:r>
      <w:r w:rsidRPr="006B34DB">
        <w:rPr>
          <w:b/>
          <w:color w:val="231F20"/>
          <w:spacing w:val="-3"/>
          <w:w w:val="110"/>
          <w:sz w:val="14"/>
          <w:szCs w:val="14"/>
        </w:rPr>
        <w:t>(O</w:t>
      </w:r>
      <w:r w:rsidRPr="00622829">
        <w:rPr>
          <w:b/>
          <w:color w:val="231F20"/>
          <w:spacing w:val="-3"/>
          <w:w w:val="110"/>
          <w:sz w:val="14"/>
          <w:szCs w:val="14"/>
        </w:rPr>
        <w:t>rigin</w:t>
      </w:r>
      <w:r w:rsidRPr="00622829">
        <w:rPr>
          <w:b/>
          <w:color w:val="231F20"/>
          <w:spacing w:val="-15"/>
          <w:w w:val="110"/>
          <w:sz w:val="14"/>
          <w:szCs w:val="14"/>
        </w:rPr>
        <w:t xml:space="preserve"> </w:t>
      </w:r>
      <w:r w:rsidRPr="00622829">
        <w:rPr>
          <w:b/>
          <w:color w:val="231F20"/>
          <w:spacing w:val="-3"/>
          <w:w w:val="110"/>
          <w:sz w:val="14"/>
          <w:szCs w:val="14"/>
        </w:rPr>
        <w:t>marks)</w:t>
      </w:r>
      <w:r w:rsidR="007C0F64">
        <w:rPr>
          <w:b/>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true</w:t>
      </w:r>
      <w:r w:rsidRPr="00622829">
        <w:rPr>
          <w:color w:val="231F20"/>
          <w:spacing w:val="-15"/>
          <w:w w:val="110"/>
          <w:sz w:val="14"/>
          <w:szCs w:val="14"/>
        </w:rPr>
        <w:t xml:space="preserve"> </w:t>
      </w:r>
      <w:r w:rsidRPr="00622829">
        <w:rPr>
          <w:color w:val="231F20"/>
          <w:spacing w:val="-3"/>
          <w:w w:val="110"/>
          <w:sz w:val="14"/>
          <w:szCs w:val="14"/>
        </w:rPr>
        <w:t>destination</w:t>
      </w:r>
      <w:r w:rsidRPr="00622829">
        <w:rPr>
          <w:color w:val="231F20"/>
          <w:spacing w:val="-14"/>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goods</w:t>
      </w:r>
      <w:r w:rsidRPr="00622829">
        <w:rPr>
          <w:color w:val="231F20"/>
          <w:spacing w:val="-15"/>
          <w:w w:val="110"/>
          <w:sz w:val="14"/>
          <w:szCs w:val="14"/>
        </w:rPr>
        <w:t xml:space="preserve"> </w:t>
      </w:r>
      <w:r w:rsidRPr="00622829">
        <w:rPr>
          <w:color w:val="231F20"/>
          <w:w w:val="110"/>
          <w:sz w:val="14"/>
          <w:szCs w:val="14"/>
        </w:rPr>
        <w:t>is</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w w:val="110"/>
          <w:sz w:val="14"/>
          <w:szCs w:val="14"/>
        </w:rPr>
        <w:t>to be</w:t>
      </w:r>
      <w:r w:rsidRPr="00622829">
        <w:rPr>
          <w:color w:val="231F20"/>
          <w:spacing w:val="-16"/>
          <w:w w:val="110"/>
          <w:sz w:val="14"/>
          <w:szCs w:val="14"/>
        </w:rPr>
        <w:t xml:space="preserve"> </w:t>
      </w:r>
      <w:r w:rsidRPr="00622829">
        <w:rPr>
          <w:color w:val="231F20"/>
          <w:spacing w:val="-3"/>
          <w:w w:val="110"/>
          <w:sz w:val="14"/>
          <w:szCs w:val="14"/>
        </w:rPr>
        <w:t>known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4"/>
          <w:w w:val="110"/>
          <w:sz w:val="14"/>
          <w:szCs w:val="14"/>
        </w:rPr>
        <w:t>consignor,</w:t>
      </w:r>
      <w:r w:rsidRPr="00622829">
        <w:rPr>
          <w:color w:val="231F20"/>
          <w:spacing w:val="-15"/>
          <w:w w:val="110"/>
          <w:sz w:val="14"/>
          <w:szCs w:val="14"/>
        </w:rPr>
        <w:t xml:space="preserve"> </w:t>
      </w:r>
      <w:r w:rsidRPr="00622829">
        <w:rPr>
          <w:color w:val="231F20"/>
          <w:w w:val="110"/>
          <w:sz w:val="14"/>
          <w:szCs w:val="14"/>
        </w:rPr>
        <w:t>or</w:t>
      </w:r>
      <w:r w:rsidRPr="00622829">
        <w:rPr>
          <w:color w:val="231F20"/>
          <w:spacing w:val="-15"/>
          <w:w w:val="110"/>
          <w:sz w:val="14"/>
          <w:szCs w:val="14"/>
        </w:rPr>
        <w:t xml:space="preserve"> </w:t>
      </w:r>
      <w:r w:rsidRPr="00622829">
        <w:rPr>
          <w:color w:val="231F20"/>
          <w:spacing w:val="-3"/>
          <w:w w:val="110"/>
          <w:sz w:val="14"/>
          <w:szCs w:val="14"/>
        </w:rPr>
        <w:t>their</w:t>
      </w:r>
      <w:r w:rsidRPr="00622829">
        <w:rPr>
          <w:color w:val="231F20"/>
          <w:spacing w:val="-16"/>
          <w:w w:val="110"/>
          <w:sz w:val="14"/>
          <w:szCs w:val="14"/>
        </w:rPr>
        <w:t xml:space="preserve"> </w:t>
      </w:r>
      <w:r w:rsidRPr="00622829">
        <w:rPr>
          <w:color w:val="231F20"/>
          <w:spacing w:val="-3"/>
          <w:w w:val="110"/>
          <w:sz w:val="14"/>
          <w:szCs w:val="14"/>
        </w:rPr>
        <w:t>origin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3"/>
          <w:w w:val="110"/>
          <w:sz w:val="14"/>
          <w:szCs w:val="14"/>
        </w:rPr>
        <w:t xml:space="preserve">consignee, </w:t>
      </w:r>
      <w:r w:rsidRPr="00622829">
        <w:rPr>
          <w:color w:val="231F20"/>
          <w:w w:val="110"/>
          <w:sz w:val="14"/>
          <w:szCs w:val="14"/>
        </w:rPr>
        <w:t xml:space="preserve">the </w:t>
      </w:r>
      <w:r w:rsidRPr="00622829">
        <w:rPr>
          <w:color w:val="231F20"/>
          <w:spacing w:val="-3"/>
          <w:w w:val="110"/>
          <w:sz w:val="14"/>
          <w:szCs w:val="14"/>
        </w:rPr>
        <w:t xml:space="preserve">Forwarder must </w:t>
      </w:r>
      <w:r w:rsidRPr="00622829">
        <w:rPr>
          <w:color w:val="231F20"/>
          <w:w w:val="110"/>
          <w:sz w:val="14"/>
          <w:szCs w:val="14"/>
        </w:rPr>
        <w:t xml:space="preserve">be </w:t>
      </w:r>
      <w:r w:rsidRPr="00622829">
        <w:rPr>
          <w:color w:val="231F20"/>
          <w:spacing w:val="-3"/>
          <w:w w:val="110"/>
          <w:sz w:val="14"/>
          <w:szCs w:val="14"/>
        </w:rPr>
        <w:t xml:space="preserve">informed </w:t>
      </w:r>
      <w:r w:rsidRPr="00622829">
        <w:rPr>
          <w:color w:val="231F20"/>
          <w:w w:val="110"/>
          <w:sz w:val="14"/>
          <w:szCs w:val="14"/>
        </w:rPr>
        <w:t xml:space="preserve">of </w:t>
      </w:r>
      <w:r w:rsidRPr="00622829">
        <w:rPr>
          <w:color w:val="231F20"/>
          <w:spacing w:val="-3"/>
          <w:w w:val="110"/>
          <w:sz w:val="14"/>
          <w:szCs w:val="14"/>
        </w:rPr>
        <w:t xml:space="preserve">this </w:t>
      </w:r>
      <w:r w:rsidRPr="00622829">
        <w:rPr>
          <w:color w:val="231F20"/>
          <w:w w:val="110"/>
          <w:sz w:val="14"/>
          <w:szCs w:val="14"/>
        </w:rPr>
        <w:t xml:space="preserve">in </w:t>
      </w:r>
      <w:r w:rsidRPr="00622829">
        <w:rPr>
          <w:color w:val="231F20"/>
          <w:spacing w:val="-3"/>
          <w:w w:val="110"/>
          <w:sz w:val="14"/>
          <w:szCs w:val="14"/>
        </w:rPr>
        <w:t xml:space="preserve">writing. </w:t>
      </w:r>
      <w:r w:rsidRPr="00622829">
        <w:rPr>
          <w:color w:val="231F20"/>
          <w:w w:val="110"/>
          <w:sz w:val="14"/>
          <w:szCs w:val="14"/>
        </w:rPr>
        <w:t xml:space="preserve">The </w:t>
      </w:r>
      <w:r w:rsidRPr="00622829">
        <w:rPr>
          <w:color w:val="231F20"/>
          <w:spacing w:val="-3"/>
          <w:w w:val="110"/>
          <w:sz w:val="14"/>
          <w:szCs w:val="14"/>
        </w:rPr>
        <w:t>Forwarder</w:t>
      </w:r>
      <w:r w:rsidRPr="00622829">
        <w:rPr>
          <w:color w:val="231F20"/>
          <w:spacing w:val="-19"/>
          <w:w w:val="110"/>
          <w:sz w:val="14"/>
          <w:szCs w:val="14"/>
        </w:rPr>
        <w:t xml:space="preserve"> </w:t>
      </w:r>
      <w:r w:rsidRPr="00622829">
        <w:rPr>
          <w:color w:val="231F20"/>
          <w:spacing w:val="-4"/>
          <w:w w:val="110"/>
          <w:sz w:val="14"/>
          <w:szCs w:val="14"/>
        </w:rPr>
        <w:t>shall</w:t>
      </w:r>
      <w:r w:rsidRPr="00622829">
        <w:rPr>
          <w:color w:val="231F20"/>
          <w:spacing w:val="-18"/>
          <w:w w:val="110"/>
          <w:sz w:val="14"/>
          <w:szCs w:val="14"/>
        </w:rPr>
        <w:t xml:space="preserve"> </w:t>
      </w:r>
      <w:r w:rsidRPr="00622829">
        <w:rPr>
          <w:color w:val="231F20"/>
          <w:spacing w:val="-4"/>
          <w:w w:val="110"/>
          <w:sz w:val="14"/>
          <w:szCs w:val="14"/>
        </w:rPr>
        <w:t>remove</w:t>
      </w:r>
      <w:r w:rsidRPr="00622829">
        <w:rPr>
          <w:color w:val="231F20"/>
          <w:spacing w:val="-19"/>
          <w:w w:val="110"/>
          <w:sz w:val="14"/>
          <w:szCs w:val="14"/>
        </w:rPr>
        <w:t xml:space="preserve"> </w:t>
      </w:r>
      <w:r w:rsidRPr="00622829">
        <w:rPr>
          <w:color w:val="231F20"/>
          <w:spacing w:val="-3"/>
          <w:w w:val="110"/>
          <w:sz w:val="14"/>
          <w:szCs w:val="14"/>
        </w:rPr>
        <w:t>the</w:t>
      </w:r>
      <w:r w:rsidRPr="00622829">
        <w:rPr>
          <w:color w:val="231F20"/>
          <w:spacing w:val="-19"/>
          <w:w w:val="110"/>
          <w:sz w:val="14"/>
          <w:szCs w:val="14"/>
        </w:rPr>
        <w:t xml:space="preserve"> </w:t>
      </w:r>
      <w:r w:rsidRPr="00622829">
        <w:rPr>
          <w:color w:val="231F20"/>
          <w:spacing w:val="-4"/>
          <w:w w:val="110"/>
          <w:sz w:val="14"/>
          <w:szCs w:val="14"/>
        </w:rPr>
        <w:t>origin</w:t>
      </w:r>
      <w:r w:rsidRPr="00622829">
        <w:rPr>
          <w:color w:val="231F20"/>
          <w:spacing w:val="-19"/>
          <w:w w:val="110"/>
          <w:sz w:val="14"/>
          <w:szCs w:val="14"/>
        </w:rPr>
        <w:t xml:space="preserve"> </w:t>
      </w:r>
      <w:r w:rsidRPr="00622829">
        <w:rPr>
          <w:color w:val="231F20"/>
          <w:spacing w:val="-4"/>
          <w:w w:val="110"/>
          <w:sz w:val="14"/>
          <w:szCs w:val="14"/>
        </w:rPr>
        <w:t>marks</w:t>
      </w:r>
      <w:r w:rsidRPr="00622829">
        <w:rPr>
          <w:color w:val="231F20"/>
          <w:spacing w:val="-18"/>
          <w:w w:val="110"/>
          <w:sz w:val="14"/>
          <w:szCs w:val="14"/>
        </w:rPr>
        <w:t xml:space="preserve"> </w:t>
      </w:r>
      <w:r w:rsidRPr="00622829">
        <w:rPr>
          <w:color w:val="231F20"/>
          <w:spacing w:val="-3"/>
          <w:w w:val="110"/>
          <w:sz w:val="14"/>
          <w:szCs w:val="14"/>
        </w:rPr>
        <w:t>only</w:t>
      </w:r>
      <w:r w:rsidRPr="00622829">
        <w:rPr>
          <w:color w:val="231F20"/>
          <w:spacing w:val="-19"/>
          <w:w w:val="110"/>
          <w:sz w:val="14"/>
          <w:szCs w:val="14"/>
        </w:rPr>
        <w:t xml:space="preserve"> </w:t>
      </w:r>
      <w:r w:rsidRPr="00622829">
        <w:rPr>
          <w:color w:val="231F20"/>
          <w:w w:val="110"/>
          <w:sz w:val="14"/>
          <w:szCs w:val="14"/>
        </w:rPr>
        <w:t>if</w:t>
      </w:r>
      <w:r w:rsidRPr="00622829">
        <w:rPr>
          <w:color w:val="231F20"/>
          <w:spacing w:val="-19"/>
          <w:w w:val="110"/>
          <w:sz w:val="14"/>
          <w:szCs w:val="14"/>
        </w:rPr>
        <w:t xml:space="preserve"> </w:t>
      </w:r>
      <w:r w:rsidRPr="00622829">
        <w:rPr>
          <w:color w:val="231F20"/>
          <w:spacing w:val="-4"/>
          <w:w w:val="110"/>
          <w:sz w:val="14"/>
          <w:szCs w:val="14"/>
        </w:rPr>
        <w:t>requested</w:t>
      </w:r>
      <w:r w:rsidRPr="00622829">
        <w:rPr>
          <w:color w:val="231F20"/>
          <w:spacing w:val="-19"/>
          <w:w w:val="110"/>
          <w:sz w:val="14"/>
          <w:szCs w:val="14"/>
        </w:rPr>
        <w:t xml:space="preserve"> </w:t>
      </w:r>
      <w:r w:rsidRPr="00622829">
        <w:rPr>
          <w:color w:val="231F20"/>
          <w:w w:val="110"/>
          <w:sz w:val="14"/>
          <w:szCs w:val="14"/>
        </w:rPr>
        <w:t>to do so in</w:t>
      </w:r>
      <w:r w:rsidRPr="00622829">
        <w:rPr>
          <w:color w:val="231F20"/>
          <w:spacing w:val="-26"/>
          <w:w w:val="110"/>
          <w:sz w:val="14"/>
          <w:szCs w:val="14"/>
        </w:rPr>
        <w:t xml:space="preserve"> </w:t>
      </w:r>
      <w:r w:rsidRPr="00622829">
        <w:rPr>
          <w:color w:val="231F20"/>
          <w:spacing w:val="-4"/>
          <w:w w:val="110"/>
          <w:sz w:val="14"/>
          <w:szCs w:val="14"/>
        </w:rPr>
        <w:t>writing.</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proofErr w:type="gramStart"/>
      <w:r w:rsidRPr="00622829">
        <w:rPr>
          <w:color w:val="231F20"/>
          <w:w w:val="105"/>
          <w:sz w:val="14"/>
          <w:szCs w:val="14"/>
        </w:rPr>
        <w:t>The</w:t>
      </w:r>
      <w:proofErr w:type="gramEnd"/>
      <w:r w:rsidRPr="00622829">
        <w:rPr>
          <w:color w:val="231F20"/>
          <w:w w:val="105"/>
          <w:sz w:val="14"/>
          <w:szCs w:val="14"/>
        </w:rPr>
        <w:t xml:space="preserv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w:t>
      </w:r>
      <w:proofErr w:type="gramStart"/>
      <w:r w:rsidRPr="007C0F64">
        <w:rPr>
          <w:color w:val="231F20"/>
          <w:spacing w:val="-3"/>
          <w:w w:val="105"/>
          <w:sz w:val="14"/>
          <w:szCs w:val="14"/>
        </w:rPr>
        <w:t xml:space="preserve">shall </w:t>
      </w:r>
      <w:r w:rsidRPr="007C0F64">
        <w:rPr>
          <w:color w:val="231F20"/>
          <w:w w:val="105"/>
          <w:sz w:val="14"/>
          <w:szCs w:val="14"/>
        </w:rPr>
        <w:t xml:space="preserve">be </w:t>
      </w:r>
      <w:r w:rsidRPr="007C0F64">
        <w:rPr>
          <w:color w:val="231F20"/>
          <w:spacing w:val="-3"/>
          <w:w w:val="105"/>
          <w:sz w:val="14"/>
          <w:szCs w:val="14"/>
        </w:rPr>
        <w:t>deemed</w:t>
      </w:r>
      <w:proofErr w:type="gramEnd"/>
      <w:r w:rsidRPr="007C0F64">
        <w:rPr>
          <w:color w:val="231F20"/>
          <w:spacing w:val="-3"/>
          <w:w w:val="105"/>
          <w:sz w:val="14"/>
          <w:szCs w:val="14"/>
        </w:rPr>
        <w:t xml:space="preserve">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w:t>
      </w:r>
      <w:proofErr w:type="gramStart"/>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deemed</w:t>
      </w:r>
      <w:proofErr w:type="gramEnd"/>
      <w:r w:rsidRPr="00622829">
        <w:rPr>
          <w:color w:val="231F20"/>
          <w:spacing w:val="-3"/>
          <w:w w:val="105"/>
          <w:sz w:val="14"/>
          <w:szCs w:val="14"/>
        </w:rPr>
        <w:t xml:space="preserve">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proofErr w:type="gramStart"/>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up</w:t>
      </w:r>
      <w:proofErr w:type="gramEnd"/>
      <w:r w:rsidRPr="00622829">
        <w:rPr>
          <w:color w:val="231F20"/>
          <w:w w:val="105"/>
          <w:sz w:val="14"/>
          <w:szCs w:val="14"/>
        </w:rPr>
        <w:t xml:space="preserve">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w:t>
      </w:r>
      <w:proofErr w:type="gramStart"/>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proofErr w:type="gramEnd"/>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 xml:space="preserve">cases) and the transport insurer (if transport insurance has been taken out) of such unforeseen intermediate storage. The </w:t>
      </w:r>
      <w:proofErr w:type="gramStart"/>
      <w:r w:rsidRPr="00622829">
        <w:rPr>
          <w:color w:val="231F20"/>
          <w:spacing w:val="-3"/>
          <w:w w:val="105"/>
          <w:sz w:val="14"/>
          <w:szCs w:val="14"/>
        </w:rPr>
        <w:t>costs shall be paid by the customer</w:t>
      </w:r>
      <w:proofErr w:type="gramEnd"/>
      <w:r w:rsidRPr="00622829">
        <w:rPr>
          <w:color w:val="231F20"/>
          <w:spacing w:val="-3"/>
          <w:w w:val="105"/>
          <w:sz w:val="14"/>
          <w:szCs w:val="14"/>
        </w:rPr>
        <w:t xml:space="preserve">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proofErr w:type="gramStart"/>
      <w:r w:rsidR="00D86949" w:rsidRPr="00622829">
        <w:rPr>
          <w:color w:val="231F20"/>
          <w:w w:val="105"/>
          <w:sz w:val="14"/>
          <w:szCs w:val="14"/>
        </w:rPr>
        <w:t xml:space="preserve">is </w:t>
      </w:r>
      <w:r w:rsidR="00D86949" w:rsidRPr="00622829">
        <w:rPr>
          <w:color w:val="231F20"/>
          <w:spacing w:val="-3"/>
          <w:w w:val="105"/>
          <w:sz w:val="14"/>
          <w:szCs w:val="14"/>
        </w:rPr>
        <w:t>affected</w:t>
      </w:r>
      <w:proofErr w:type="gramEnd"/>
      <w:r w:rsidR="00D86949" w:rsidRPr="00622829">
        <w:rPr>
          <w:color w:val="231F20"/>
          <w:spacing w:val="-3"/>
          <w:w w:val="105"/>
          <w:sz w:val="14"/>
          <w:szCs w:val="14"/>
        </w:rPr>
        <w:t xml:space="preserve">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r w:rsidR="00D86949" w:rsidRPr="00622829">
        <w:rPr>
          <w:color w:val="231F20"/>
          <w:spacing w:val="-3"/>
          <w:w w:val="105"/>
          <w:sz w:val="14"/>
          <w:szCs w:val="14"/>
        </w:rPr>
        <w:t xml:space="preserve">banker‘s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proofErr w:type="gramStart"/>
      <w:r w:rsidR="00D86949" w:rsidRPr="00622829">
        <w:rPr>
          <w:color w:val="231F20"/>
          <w:w w:val="105"/>
          <w:sz w:val="14"/>
          <w:szCs w:val="14"/>
        </w:rPr>
        <w:t xml:space="preserve">is </w:t>
      </w:r>
      <w:r w:rsidR="00D86949" w:rsidRPr="00622829">
        <w:rPr>
          <w:color w:val="231F20"/>
          <w:spacing w:val="-3"/>
          <w:w w:val="105"/>
          <w:sz w:val="14"/>
          <w:szCs w:val="14"/>
        </w:rPr>
        <w:t>charged</w:t>
      </w:r>
      <w:proofErr w:type="gramEnd"/>
      <w:r w:rsidR="00D86949" w:rsidRPr="00622829">
        <w:rPr>
          <w:color w:val="231F20"/>
          <w:spacing w:val="-3"/>
          <w:w w:val="105"/>
          <w:sz w:val="14"/>
          <w:szCs w:val="14"/>
        </w:rPr>
        <w:t xml:space="preserv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w:t>
      </w:r>
      <w:proofErr w:type="gramStart"/>
      <w:r w:rsidRPr="00622829">
        <w:rPr>
          <w:color w:val="231F20"/>
          <w:spacing w:val="-3"/>
          <w:w w:val="105"/>
          <w:sz w:val="14"/>
          <w:szCs w:val="14"/>
        </w:rPr>
        <w:t>etc.</w:t>
      </w:r>
      <w:proofErr w:type="gramEnd"/>
      <w:r w:rsidRPr="00622829">
        <w:rPr>
          <w:color w:val="231F20"/>
          <w:spacing w:val="-3"/>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not </w:t>
      </w:r>
      <w:r w:rsidRPr="00622829">
        <w:rPr>
          <w:color w:val="231F20"/>
          <w:spacing w:val="-3"/>
          <w:w w:val="105"/>
          <w:sz w:val="14"/>
          <w:szCs w:val="14"/>
        </w:rPr>
        <w:t xml:space="preserve">himself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r w:rsidR="00D86949" w:rsidRPr="00622829">
        <w:rPr>
          <w:color w:val="231F20"/>
          <w:w w:val="105"/>
          <w:sz w:val="14"/>
          <w:szCs w:val="14"/>
        </w:rPr>
        <w:t>Customer‘s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only  under  special  conditions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w:t>
      </w:r>
      <w:proofErr w:type="gramStart"/>
      <w:r w:rsidRPr="00622829">
        <w:rPr>
          <w:color w:val="231F20"/>
          <w:spacing w:val="-3"/>
          <w:w w:val="105"/>
          <w:sz w:val="14"/>
          <w:szCs w:val="14"/>
        </w:rPr>
        <w:t xml:space="preserve">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be</w:t>
      </w:r>
      <w:proofErr w:type="gramEnd"/>
      <w:r w:rsidRPr="00622829">
        <w:rPr>
          <w:color w:val="231F20"/>
          <w:w w:val="105"/>
          <w:sz w:val="14"/>
          <w:szCs w:val="14"/>
        </w:rPr>
        <w:t xml:space="preserv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5C37D8B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information  </w:t>
      </w:r>
      <w:r w:rsidRPr="00622829">
        <w:rPr>
          <w:color w:val="231F20"/>
          <w:spacing w:val="-4"/>
          <w:w w:val="105"/>
          <w:sz w:val="14"/>
          <w:szCs w:val="14"/>
        </w:rPr>
        <w:t xml:space="preserve">requirements,  </w:t>
      </w:r>
      <w:r w:rsidRPr="00622829">
        <w:rPr>
          <w:color w:val="231F20"/>
          <w:spacing w:val="-3"/>
          <w:w w:val="105"/>
          <w:sz w:val="14"/>
          <w:szCs w:val="14"/>
        </w:rPr>
        <w:t xml:space="preserve">non-observance  </w:t>
      </w:r>
      <w:r w:rsidRPr="00622829">
        <w:rPr>
          <w:color w:val="231F20"/>
          <w:w w:val="105"/>
          <w:sz w:val="14"/>
          <w:szCs w:val="14"/>
        </w:rPr>
        <w:t xml:space="preserve">of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r w:rsidRPr="00622829">
        <w:rPr>
          <w:color w:val="231F20"/>
          <w:spacing w:val="-3"/>
          <w:w w:val="105"/>
          <w:sz w:val="14"/>
          <w:szCs w:val="14"/>
        </w:rPr>
        <w:t xml:space="preserve">Codes; </w:t>
      </w:r>
      <w:r w:rsidRPr="00622829">
        <w:rPr>
          <w:color w:val="231F20"/>
          <w:w w:val="105"/>
          <w:sz w:val="14"/>
          <w:szCs w:val="14"/>
        </w:rPr>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lastRenderedPageBreak/>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w:t>
      </w:r>
      <w:proofErr w:type="gramStart"/>
      <w:r w:rsidRPr="00622829">
        <w:rPr>
          <w:color w:val="231F20"/>
          <w:spacing w:val="-3"/>
          <w:w w:val="105"/>
          <w:sz w:val="14"/>
          <w:szCs w:val="14"/>
        </w:rPr>
        <w:t>are employed</w:t>
      </w:r>
      <w:proofErr w:type="gramEnd"/>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proofErr w:type="gramStart"/>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exceed</w:t>
      </w:r>
      <w:proofErr w:type="gramEnd"/>
      <w:r w:rsidRPr="00622829">
        <w:rPr>
          <w:color w:val="231F20"/>
          <w:spacing w:val="-3"/>
          <w:w w:val="105"/>
          <w:sz w:val="14"/>
          <w:szCs w:val="14"/>
        </w:rPr>
        <w:t xml:space="preserve">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carrier‘s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r w:rsidRPr="00622829">
        <w:rPr>
          <w:color w:val="231F20"/>
          <w:spacing w:val="-3"/>
          <w:w w:val="105"/>
          <w:sz w:val="14"/>
          <w:szCs w:val="14"/>
        </w:rPr>
        <w:t xml:space="preserve">effected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w:t>
      </w:r>
      <w:r w:rsidRPr="00622829">
        <w:rPr>
          <w:b/>
          <w:color w:val="231F20"/>
          <w:spacing w:val="-3"/>
          <w:w w:val="105"/>
          <w:sz w:val="14"/>
          <w:szCs w:val="14"/>
        </w:rPr>
        <w:t xml:space="preserve">liability)  </w:t>
      </w:r>
      <w:r w:rsidR="00113FAD">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w:t>
      </w:r>
      <w:proofErr w:type="gramStart"/>
      <w:r w:rsidRPr="00622829">
        <w:rPr>
          <w:color w:val="231F20"/>
          <w:spacing w:val="-3"/>
          <w:w w:val="105"/>
          <w:sz w:val="14"/>
          <w:szCs w:val="14"/>
        </w:rPr>
        <w:t xml:space="preserve">shall </w:t>
      </w:r>
      <w:r w:rsidRPr="00622829">
        <w:rPr>
          <w:color w:val="231F20"/>
          <w:w w:val="105"/>
          <w:sz w:val="14"/>
          <w:szCs w:val="14"/>
        </w:rPr>
        <w:t xml:space="preserve">in no </w:t>
      </w:r>
      <w:r w:rsidRPr="00622829">
        <w:rPr>
          <w:color w:val="231F20"/>
          <w:spacing w:val="-3"/>
          <w:w w:val="105"/>
          <w:sz w:val="14"/>
          <w:szCs w:val="14"/>
        </w:rPr>
        <w:t>case exceed</w:t>
      </w:r>
      <w:proofErr w:type="gramEnd"/>
      <w:r w:rsidRPr="00622829">
        <w:rPr>
          <w:color w:val="231F20"/>
          <w:spacing w:val="-3"/>
          <w:w w:val="105"/>
          <w:sz w:val="14"/>
          <w:szCs w:val="14"/>
        </w:rPr>
        <w:t xml:space="preserve">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proofErr w:type="gramStart"/>
      <w:r w:rsidRPr="00622829">
        <w:rPr>
          <w:color w:val="231F20"/>
          <w:spacing w:val="-3"/>
          <w:w w:val="105"/>
          <w:sz w:val="14"/>
          <w:szCs w:val="14"/>
        </w:rPr>
        <w:t>damaged</w:t>
      </w:r>
      <w:proofErr w:type="gramEnd"/>
      <w:r w:rsidRPr="00622829">
        <w:rPr>
          <w:color w:val="231F20"/>
          <w:spacing w:val="-3"/>
          <w:w w:val="105"/>
          <w:sz w:val="14"/>
          <w:szCs w:val="14"/>
        </w:rPr>
        <w:t xml:space="preserve">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w:t>
      </w:r>
      <w:proofErr w:type="gramStart"/>
      <w:r w:rsidRPr="00622829">
        <w:rPr>
          <w:color w:val="231F20"/>
          <w:spacing w:val="-3"/>
          <w:w w:val="105"/>
          <w:sz w:val="14"/>
          <w:szCs w:val="14"/>
        </w:rPr>
        <w:t xml:space="preserve">shall </w:t>
      </w:r>
      <w:r w:rsidRPr="00622829">
        <w:rPr>
          <w:color w:val="231F20"/>
          <w:w w:val="105"/>
          <w:sz w:val="14"/>
          <w:szCs w:val="14"/>
        </w:rPr>
        <w:t xml:space="preserve">in no </w:t>
      </w:r>
      <w:r w:rsidRPr="00622829">
        <w:rPr>
          <w:color w:val="231F20"/>
          <w:spacing w:val="-3"/>
          <w:w w:val="105"/>
          <w:sz w:val="14"/>
          <w:szCs w:val="14"/>
        </w:rPr>
        <w:t>case exceed</w:t>
      </w:r>
      <w:proofErr w:type="gramEnd"/>
      <w:r w:rsidRPr="00622829">
        <w:rPr>
          <w:color w:val="231F20"/>
          <w:spacing w:val="-3"/>
          <w:w w:val="105"/>
          <w:sz w:val="14"/>
          <w:szCs w:val="14"/>
        </w:rPr>
        <w:t xml:space="preserve">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proofErr w:type="gramStart"/>
      <w:r w:rsidRPr="00622829">
        <w:rPr>
          <w:color w:val="231F20"/>
          <w:spacing w:val="-3"/>
          <w:w w:val="105"/>
          <w:sz w:val="14"/>
          <w:szCs w:val="14"/>
        </w:rPr>
        <w:t>customs</w:t>
      </w:r>
      <w:proofErr w:type="gramEnd"/>
      <w:r w:rsidRPr="00622829">
        <w:rPr>
          <w:color w:val="231F20"/>
          <w:spacing w:val="-3"/>
          <w:w w:val="105"/>
          <w:sz w:val="14"/>
          <w:szCs w:val="14"/>
        </w:rPr>
        <w:t xml:space="preserve">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w:t>
      </w:r>
      <w:proofErr w:type="gramStart"/>
      <w:r w:rsidRPr="00622829">
        <w:rPr>
          <w:color w:val="231F20"/>
          <w:spacing w:val="-3"/>
          <w:w w:val="105"/>
          <w:sz w:val="14"/>
          <w:szCs w:val="14"/>
        </w:rPr>
        <w:t xml:space="preserve">shall </w:t>
      </w:r>
      <w:r w:rsidRPr="00622829">
        <w:rPr>
          <w:color w:val="231F20"/>
          <w:w w:val="105"/>
          <w:sz w:val="14"/>
          <w:szCs w:val="14"/>
        </w:rPr>
        <w:t xml:space="preserve">in no </w:t>
      </w:r>
      <w:r w:rsidRPr="00622829">
        <w:rPr>
          <w:color w:val="231F20"/>
          <w:spacing w:val="-3"/>
          <w:w w:val="105"/>
          <w:sz w:val="14"/>
          <w:szCs w:val="14"/>
        </w:rPr>
        <w:t>case exceed</w:t>
      </w:r>
      <w:proofErr w:type="gramEnd"/>
      <w:r w:rsidRPr="00622829">
        <w:rPr>
          <w:color w:val="231F20"/>
          <w:spacing w:val="-3"/>
          <w:w w:val="105"/>
          <w:sz w:val="14"/>
          <w:szCs w:val="14"/>
        </w:rPr>
        <w:t xml:space="preserve">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10"/>
          <w:sz w:val="14"/>
          <w:szCs w:val="14"/>
        </w:rPr>
        <w:t>Payment</w:t>
      </w:r>
      <w:r w:rsidRPr="00622829">
        <w:rPr>
          <w:color w:val="231F20"/>
          <w:spacing w:val="-6"/>
          <w:w w:val="110"/>
          <w:sz w:val="14"/>
          <w:szCs w:val="14"/>
        </w:rPr>
        <w:t xml:space="preserve"> </w:t>
      </w:r>
      <w:r w:rsidRPr="00622829">
        <w:rPr>
          <w:color w:val="231F20"/>
          <w:w w:val="110"/>
          <w:sz w:val="14"/>
          <w:szCs w:val="14"/>
        </w:rPr>
        <w:t>to</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forwarder</w:t>
      </w:r>
      <w:r w:rsidRPr="00622829">
        <w:rPr>
          <w:color w:val="231F20"/>
          <w:spacing w:val="-5"/>
          <w:w w:val="110"/>
          <w:sz w:val="14"/>
          <w:szCs w:val="14"/>
        </w:rPr>
        <w:t xml:space="preserve"> </w:t>
      </w:r>
      <w:r w:rsidRPr="00622829">
        <w:rPr>
          <w:color w:val="231F20"/>
          <w:w w:val="110"/>
          <w:sz w:val="14"/>
          <w:szCs w:val="14"/>
        </w:rPr>
        <w:t>is</w:t>
      </w:r>
      <w:r w:rsidRPr="00622829">
        <w:rPr>
          <w:color w:val="231F20"/>
          <w:spacing w:val="-5"/>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spacing w:val="-3"/>
          <w:w w:val="110"/>
          <w:sz w:val="14"/>
          <w:szCs w:val="14"/>
        </w:rPr>
        <w:t>upon</w:t>
      </w:r>
      <w:r w:rsidRPr="00622829">
        <w:rPr>
          <w:color w:val="231F20"/>
          <w:spacing w:val="-5"/>
          <w:w w:val="110"/>
          <w:sz w:val="14"/>
          <w:szCs w:val="14"/>
        </w:rPr>
        <w:t xml:space="preserve"> </w:t>
      </w:r>
      <w:r w:rsidRPr="00622829">
        <w:rPr>
          <w:color w:val="231F20"/>
          <w:spacing w:val="-3"/>
          <w:w w:val="110"/>
          <w:sz w:val="14"/>
          <w:szCs w:val="14"/>
        </w:rPr>
        <w:t>invoicing.</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 xml:space="preserve">Client shall </w:t>
      </w:r>
      <w:r w:rsidRPr="00622829">
        <w:rPr>
          <w:color w:val="231F20"/>
          <w:w w:val="110"/>
          <w:sz w:val="14"/>
          <w:szCs w:val="14"/>
        </w:rPr>
        <w:t xml:space="preserve">pay the </w:t>
      </w:r>
      <w:r w:rsidRPr="00622829">
        <w:rPr>
          <w:color w:val="231F20"/>
          <w:spacing w:val="-4"/>
          <w:w w:val="110"/>
          <w:sz w:val="14"/>
          <w:szCs w:val="14"/>
        </w:rPr>
        <w:t xml:space="preserve">forwarder’s </w:t>
      </w:r>
      <w:r w:rsidRPr="00622829">
        <w:rPr>
          <w:color w:val="231F20"/>
          <w:w w:val="110"/>
          <w:sz w:val="14"/>
          <w:szCs w:val="14"/>
        </w:rPr>
        <w:t xml:space="preserve">fee </w:t>
      </w:r>
      <w:r w:rsidRPr="00622829">
        <w:rPr>
          <w:color w:val="231F20"/>
          <w:spacing w:val="-3"/>
          <w:w w:val="110"/>
          <w:sz w:val="14"/>
          <w:szCs w:val="14"/>
        </w:rPr>
        <w:t xml:space="preserve">punctually </w:t>
      </w:r>
      <w:r w:rsidRPr="00622829">
        <w:rPr>
          <w:color w:val="231F20"/>
          <w:w w:val="110"/>
          <w:sz w:val="14"/>
          <w:szCs w:val="14"/>
        </w:rPr>
        <w:t xml:space="preserve">in </w:t>
      </w:r>
      <w:r w:rsidRPr="00622829">
        <w:rPr>
          <w:color w:val="231F20"/>
          <w:spacing w:val="-3"/>
          <w:w w:val="110"/>
          <w:sz w:val="14"/>
          <w:szCs w:val="14"/>
        </w:rPr>
        <w:t xml:space="preserve">accordance with these conditions </w:t>
      </w:r>
      <w:r w:rsidRPr="00622829">
        <w:rPr>
          <w:color w:val="231F20"/>
          <w:w w:val="110"/>
          <w:sz w:val="14"/>
          <w:szCs w:val="14"/>
        </w:rPr>
        <w:t xml:space="preserve">and in any </w:t>
      </w:r>
      <w:proofErr w:type="gramStart"/>
      <w:r w:rsidRPr="00622829">
        <w:rPr>
          <w:color w:val="231F20"/>
          <w:spacing w:val="-3"/>
          <w:w w:val="110"/>
          <w:sz w:val="14"/>
          <w:szCs w:val="14"/>
        </w:rPr>
        <w:t>event</w:t>
      </w:r>
      <w:proofErr w:type="gramEnd"/>
      <w:r w:rsidRPr="00622829">
        <w:rPr>
          <w:color w:val="231F20"/>
          <w:spacing w:val="-3"/>
          <w:w w:val="110"/>
          <w:sz w:val="14"/>
          <w:szCs w:val="14"/>
        </w:rPr>
        <w:t xml:space="preserve"> </w:t>
      </w:r>
      <w:r w:rsidRPr="00622829">
        <w:rPr>
          <w:color w:val="231F20"/>
          <w:w w:val="110"/>
          <w:sz w:val="14"/>
          <w:szCs w:val="14"/>
        </w:rPr>
        <w:t xml:space="preserve">not </w:t>
      </w:r>
      <w:r w:rsidRPr="00622829">
        <w:rPr>
          <w:color w:val="231F20"/>
          <w:spacing w:val="-3"/>
          <w:w w:val="110"/>
          <w:sz w:val="14"/>
          <w:szCs w:val="14"/>
        </w:rPr>
        <w:t xml:space="preserve">later than </w:t>
      </w:r>
      <w:r w:rsidRPr="00622829">
        <w:rPr>
          <w:color w:val="231F20"/>
          <w:w w:val="110"/>
          <w:sz w:val="14"/>
          <w:szCs w:val="14"/>
        </w:rPr>
        <w:t xml:space="preserve">30 </w:t>
      </w:r>
      <w:r w:rsidRPr="00622829">
        <w:rPr>
          <w:color w:val="231F20"/>
          <w:spacing w:val="-3"/>
          <w:w w:val="110"/>
          <w:sz w:val="14"/>
          <w:szCs w:val="14"/>
        </w:rPr>
        <w:t xml:space="preserve">days following </w:t>
      </w:r>
      <w:r w:rsidRPr="00622829">
        <w:rPr>
          <w:color w:val="231F20"/>
          <w:w w:val="110"/>
          <w:sz w:val="14"/>
          <w:szCs w:val="14"/>
        </w:rPr>
        <w:t xml:space="preserve">the </w:t>
      </w:r>
      <w:r w:rsidRPr="00622829">
        <w:rPr>
          <w:color w:val="231F20"/>
          <w:spacing w:val="-3"/>
          <w:w w:val="110"/>
          <w:sz w:val="14"/>
          <w:szCs w:val="14"/>
        </w:rPr>
        <w:t xml:space="preserve">relevant invoice date, </w:t>
      </w:r>
      <w:r w:rsidRPr="00622829">
        <w:rPr>
          <w:color w:val="231F20"/>
          <w:w w:val="110"/>
          <w:sz w:val="14"/>
          <w:szCs w:val="14"/>
        </w:rPr>
        <w:t xml:space="preserve">or in </w:t>
      </w:r>
      <w:r w:rsidRPr="00622829">
        <w:rPr>
          <w:color w:val="231F20"/>
          <w:spacing w:val="-3"/>
          <w:w w:val="110"/>
          <w:sz w:val="14"/>
          <w:szCs w:val="14"/>
        </w:rPr>
        <w:t xml:space="preserve">such other manner </w:t>
      </w:r>
      <w:r w:rsidRPr="00622829">
        <w:rPr>
          <w:color w:val="231F20"/>
          <w:w w:val="110"/>
          <w:sz w:val="14"/>
          <w:szCs w:val="14"/>
        </w:rPr>
        <w:t xml:space="preserve">as may </w:t>
      </w:r>
      <w:r w:rsidRPr="00622829">
        <w:rPr>
          <w:color w:val="231F20"/>
          <w:spacing w:val="-3"/>
          <w:w w:val="110"/>
          <w:sz w:val="14"/>
          <w:szCs w:val="14"/>
        </w:rPr>
        <w:t xml:space="preserve">have been agreed </w:t>
      </w:r>
      <w:r w:rsidRPr="00622829">
        <w:rPr>
          <w:color w:val="231F20"/>
          <w:w w:val="110"/>
          <w:sz w:val="14"/>
          <w:szCs w:val="14"/>
        </w:rPr>
        <w:t xml:space="preserve">in </w:t>
      </w:r>
      <w:r w:rsidRPr="00622829">
        <w:rPr>
          <w:color w:val="231F20"/>
          <w:spacing w:val="-3"/>
          <w:w w:val="110"/>
          <w:sz w:val="14"/>
          <w:szCs w:val="14"/>
        </w:rPr>
        <w:t xml:space="preserve">writing between </w:t>
      </w:r>
      <w:r w:rsidRPr="00622829">
        <w:rPr>
          <w:color w:val="231F20"/>
          <w:w w:val="110"/>
          <w:sz w:val="14"/>
          <w:szCs w:val="14"/>
        </w:rPr>
        <w:t xml:space="preserve">the </w:t>
      </w:r>
      <w:r w:rsidRPr="00622829">
        <w:rPr>
          <w:color w:val="231F20"/>
          <w:spacing w:val="-3"/>
          <w:w w:val="110"/>
          <w:sz w:val="14"/>
          <w:szCs w:val="14"/>
        </w:rPr>
        <w:t>parties. Interest</w:t>
      </w:r>
      <w:r w:rsidRPr="00622829">
        <w:rPr>
          <w:color w:val="231F20"/>
          <w:spacing w:val="-18"/>
          <w:w w:val="110"/>
          <w:sz w:val="14"/>
          <w:szCs w:val="14"/>
        </w:rPr>
        <w:t xml:space="preserve"> </w:t>
      </w:r>
      <w:r w:rsidRPr="00622829">
        <w:rPr>
          <w:color w:val="231F20"/>
          <w:w w:val="110"/>
          <w:sz w:val="14"/>
          <w:szCs w:val="14"/>
        </w:rPr>
        <w:t>of</w:t>
      </w:r>
      <w:r w:rsidRPr="00622829">
        <w:rPr>
          <w:color w:val="231F20"/>
          <w:spacing w:val="-18"/>
          <w:w w:val="110"/>
          <w:sz w:val="14"/>
          <w:szCs w:val="14"/>
        </w:rPr>
        <w:t xml:space="preserve"> </w:t>
      </w:r>
      <w:r w:rsidRPr="00622829">
        <w:rPr>
          <w:color w:val="231F20"/>
          <w:w w:val="110"/>
          <w:sz w:val="14"/>
          <w:szCs w:val="14"/>
        </w:rPr>
        <w:t>2%</w:t>
      </w:r>
      <w:r w:rsidRPr="00622829">
        <w:rPr>
          <w:color w:val="231F20"/>
          <w:spacing w:val="-17"/>
          <w:w w:val="110"/>
          <w:sz w:val="14"/>
          <w:szCs w:val="14"/>
        </w:rPr>
        <w:t xml:space="preserve"> </w:t>
      </w:r>
      <w:r w:rsidRPr="00622829">
        <w:rPr>
          <w:color w:val="231F20"/>
          <w:w w:val="110"/>
          <w:sz w:val="14"/>
          <w:szCs w:val="14"/>
        </w:rPr>
        <w:t>per</w:t>
      </w:r>
      <w:r w:rsidRPr="00622829">
        <w:rPr>
          <w:color w:val="231F20"/>
          <w:spacing w:val="-18"/>
          <w:w w:val="110"/>
          <w:sz w:val="14"/>
          <w:szCs w:val="14"/>
        </w:rPr>
        <w:t xml:space="preserve"> </w:t>
      </w:r>
      <w:r w:rsidRPr="00622829">
        <w:rPr>
          <w:color w:val="231F20"/>
          <w:spacing w:val="-3"/>
          <w:w w:val="110"/>
          <w:sz w:val="14"/>
          <w:szCs w:val="14"/>
        </w:rPr>
        <w:t>month</w:t>
      </w:r>
      <w:r w:rsidRPr="00622829">
        <w:rPr>
          <w:color w:val="231F20"/>
          <w:spacing w:val="-17"/>
          <w:w w:val="110"/>
          <w:sz w:val="14"/>
          <w:szCs w:val="14"/>
        </w:rPr>
        <w:t xml:space="preserve"> </w:t>
      </w:r>
      <w:proofErr w:type="gramStart"/>
      <w:r w:rsidRPr="00622829">
        <w:rPr>
          <w:color w:val="231F20"/>
          <w:spacing w:val="-3"/>
          <w:w w:val="110"/>
          <w:sz w:val="14"/>
          <w:szCs w:val="14"/>
        </w:rPr>
        <w:t>will</w:t>
      </w:r>
      <w:r w:rsidRPr="00622829">
        <w:rPr>
          <w:color w:val="231F20"/>
          <w:spacing w:val="-18"/>
          <w:w w:val="110"/>
          <w:sz w:val="14"/>
          <w:szCs w:val="14"/>
        </w:rPr>
        <w:t xml:space="preserve"> </w:t>
      </w:r>
      <w:r w:rsidRPr="00622829">
        <w:rPr>
          <w:color w:val="231F20"/>
          <w:w w:val="110"/>
          <w:sz w:val="14"/>
          <w:szCs w:val="14"/>
        </w:rPr>
        <w:t>be</w:t>
      </w:r>
      <w:r w:rsidRPr="00622829">
        <w:rPr>
          <w:color w:val="231F20"/>
          <w:spacing w:val="-17"/>
          <w:w w:val="110"/>
          <w:sz w:val="14"/>
          <w:szCs w:val="14"/>
        </w:rPr>
        <w:t xml:space="preserve"> </w:t>
      </w:r>
      <w:r w:rsidRPr="00622829">
        <w:rPr>
          <w:color w:val="231F20"/>
          <w:spacing w:val="-3"/>
          <w:w w:val="110"/>
          <w:sz w:val="14"/>
          <w:szCs w:val="14"/>
        </w:rPr>
        <w:t>charged</w:t>
      </w:r>
      <w:proofErr w:type="gramEnd"/>
      <w:r w:rsidRPr="00622829">
        <w:rPr>
          <w:color w:val="231F20"/>
          <w:spacing w:val="-18"/>
          <w:w w:val="110"/>
          <w:sz w:val="14"/>
          <w:szCs w:val="14"/>
        </w:rPr>
        <w:t xml:space="preserve"> </w:t>
      </w:r>
      <w:r w:rsidRPr="00622829">
        <w:rPr>
          <w:color w:val="231F20"/>
          <w:spacing w:val="-3"/>
          <w:w w:val="110"/>
          <w:sz w:val="14"/>
          <w:szCs w:val="14"/>
        </w:rPr>
        <w:t>after</w:t>
      </w:r>
      <w:r w:rsidRPr="00622829">
        <w:rPr>
          <w:color w:val="231F20"/>
          <w:spacing w:val="-18"/>
          <w:w w:val="110"/>
          <w:sz w:val="14"/>
          <w:szCs w:val="14"/>
        </w:rPr>
        <w:t xml:space="preserve"> </w:t>
      </w:r>
      <w:r w:rsidRPr="00622829">
        <w:rPr>
          <w:color w:val="231F20"/>
          <w:w w:val="110"/>
          <w:sz w:val="14"/>
          <w:szCs w:val="14"/>
        </w:rPr>
        <w:t>the</w:t>
      </w:r>
      <w:r w:rsidRPr="00622829">
        <w:rPr>
          <w:color w:val="231F20"/>
          <w:spacing w:val="-17"/>
          <w:w w:val="110"/>
          <w:sz w:val="14"/>
          <w:szCs w:val="14"/>
        </w:rPr>
        <w:t xml:space="preserve"> </w:t>
      </w:r>
      <w:r w:rsidRPr="00622829">
        <w:rPr>
          <w:color w:val="231F20"/>
          <w:w w:val="110"/>
          <w:sz w:val="14"/>
          <w:szCs w:val="14"/>
        </w:rPr>
        <w:t>due</w:t>
      </w:r>
      <w:r w:rsidRPr="00622829">
        <w:rPr>
          <w:color w:val="231F20"/>
          <w:spacing w:val="-18"/>
          <w:w w:val="110"/>
          <w:sz w:val="14"/>
          <w:szCs w:val="14"/>
        </w:rPr>
        <w:t xml:space="preserve"> </w:t>
      </w:r>
      <w:r w:rsidRPr="00622829">
        <w:rPr>
          <w:color w:val="231F20"/>
          <w:spacing w:val="-3"/>
          <w:w w:val="110"/>
          <w:sz w:val="14"/>
          <w:szCs w:val="14"/>
        </w:rPr>
        <w:t>date</w:t>
      </w:r>
      <w:r w:rsidRPr="00622829">
        <w:rPr>
          <w:color w:val="231F20"/>
          <w:spacing w:val="-17"/>
          <w:w w:val="110"/>
          <w:sz w:val="14"/>
          <w:szCs w:val="14"/>
        </w:rPr>
        <w:t xml:space="preserve"> </w:t>
      </w:r>
      <w:r w:rsidRPr="00622829">
        <w:rPr>
          <w:color w:val="231F20"/>
          <w:w w:val="110"/>
          <w:sz w:val="14"/>
          <w:szCs w:val="14"/>
        </w:rPr>
        <w:t xml:space="preserve">of </w:t>
      </w:r>
      <w:r w:rsidRPr="00622829">
        <w:rPr>
          <w:color w:val="231F20"/>
          <w:spacing w:val="-3"/>
          <w:w w:val="110"/>
          <w:sz w:val="14"/>
          <w:szCs w:val="14"/>
        </w:rPr>
        <w:t>payment.</w:t>
      </w:r>
    </w:p>
    <w:p w14:paraId="30CF0A36"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 xml:space="preserve">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w:t>
      </w:r>
      <w:proofErr w:type="gramStart"/>
      <w:r w:rsidRPr="00293CE5">
        <w:rPr>
          <w:color w:val="231F20"/>
          <w:spacing w:val="-3"/>
          <w:w w:val="110"/>
          <w:sz w:val="14"/>
          <w:szCs w:val="14"/>
        </w:rPr>
        <w:t>losses which</w:t>
      </w:r>
      <w:proofErr w:type="gramEnd"/>
      <w:r w:rsidRPr="00293CE5">
        <w:rPr>
          <w:color w:val="231F20"/>
          <w:spacing w:val="-3"/>
          <w:w w:val="110"/>
          <w:sz w:val="14"/>
          <w:szCs w:val="14"/>
        </w:rPr>
        <w:t xml:space="preserve"> are substantiated.</w:t>
      </w:r>
    </w:p>
    <w:p w14:paraId="11C78393"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 xml:space="preserve">If the customer instructs the Forwarder to collect freight, customs duties, levies etc. from the consignee of the goods or third parties, and if the relevant party cannot or will not make the payment demanded by the Forwarder, the customer shall be liable for </w:t>
      </w:r>
      <w:proofErr w:type="gramStart"/>
      <w:r w:rsidRPr="00293CE5">
        <w:rPr>
          <w:color w:val="231F20"/>
          <w:spacing w:val="-3"/>
          <w:w w:val="110"/>
          <w:sz w:val="14"/>
          <w:szCs w:val="14"/>
        </w:rPr>
        <w:t>same</w:t>
      </w:r>
      <w:proofErr w:type="gramEnd"/>
      <w:r w:rsidRPr="00293CE5">
        <w:rPr>
          <w:color w:val="231F20"/>
          <w:spacing w:val="-3"/>
          <w:w w:val="110"/>
          <w:sz w:val="14"/>
          <w:szCs w:val="14"/>
        </w:rPr>
        <w:t>.</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proofErr w:type="gramStart"/>
      <w:r w:rsidRPr="00622829">
        <w:rPr>
          <w:color w:val="231F20"/>
          <w:w w:val="105"/>
          <w:sz w:val="14"/>
          <w:szCs w:val="14"/>
        </w:rPr>
        <w:t xml:space="preserve">has not </w:t>
      </w:r>
      <w:r w:rsidRPr="00622829">
        <w:rPr>
          <w:color w:val="231F20"/>
          <w:spacing w:val="-3"/>
          <w:w w:val="105"/>
          <w:sz w:val="14"/>
          <w:szCs w:val="14"/>
        </w:rPr>
        <w:t>been effected</w:t>
      </w:r>
      <w:proofErr w:type="gramEnd"/>
      <w:r w:rsidRPr="00622829">
        <w:rPr>
          <w:color w:val="231F20"/>
          <w:spacing w:val="-3"/>
          <w:w w:val="105"/>
          <w:sz w:val="14"/>
          <w:szCs w:val="14"/>
        </w:rPr>
        <w:t xml:space="preserve">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proofErr w:type="gramStart"/>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reported</w:t>
      </w:r>
      <w:proofErr w:type="gramEnd"/>
      <w:r w:rsidRPr="00622829">
        <w:rPr>
          <w:color w:val="231F20"/>
          <w:spacing w:val="-3"/>
          <w:w w:val="105"/>
          <w:sz w:val="14"/>
          <w:szCs w:val="14"/>
        </w:rPr>
        <w:t xml:space="preserve">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w:t>
      </w:r>
      <w:proofErr w:type="gramStart"/>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proofErr w:type="spellStart"/>
      <w:r w:rsidRPr="00622829">
        <w:rPr>
          <w:color w:val="231F20"/>
          <w:spacing w:val="-3"/>
          <w:w w:val="105"/>
          <w:sz w:val="14"/>
          <w:szCs w:val="14"/>
        </w:rPr>
        <w:t>misdelivery</w:t>
      </w:r>
      <w:proofErr w:type="spell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Conventions.</w:t>
      </w:r>
      <w:proofErr w:type="gramEnd"/>
      <w:r w:rsidRPr="00622829">
        <w:rPr>
          <w:color w:val="231F20"/>
          <w:spacing w:val="-3"/>
          <w:w w:val="105"/>
          <w:sz w:val="14"/>
          <w:szCs w:val="14"/>
        </w:rPr>
        <w:t xml:space="preserve">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w:t>
      </w:r>
      <w:proofErr w:type="gramStart"/>
      <w:r w:rsidRPr="00622829">
        <w:rPr>
          <w:color w:val="231F20"/>
          <w:spacing w:val="-3"/>
          <w:w w:val="105"/>
          <w:sz w:val="14"/>
          <w:szCs w:val="14"/>
        </w:rPr>
        <w:t>should have been delivered</w:t>
      </w:r>
      <w:proofErr w:type="gramEnd"/>
      <w:r w:rsidRPr="00622829">
        <w:rPr>
          <w:color w:val="231F20"/>
          <w:spacing w:val="-3"/>
          <w:w w:val="105"/>
          <w:sz w:val="14"/>
          <w:szCs w:val="14"/>
        </w:rPr>
        <w:t xml:space="preserve">.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proofErr w:type="gramStart"/>
      <w:r w:rsidRPr="00622829">
        <w:rPr>
          <w:color w:val="231F20"/>
          <w:w w:val="105"/>
          <w:sz w:val="14"/>
          <w:szCs w:val="14"/>
        </w:rPr>
        <w:t xml:space="preserve">was </w:t>
      </w:r>
      <w:r w:rsidRPr="00622829">
        <w:rPr>
          <w:color w:val="231F20"/>
          <w:spacing w:val="-3"/>
          <w:w w:val="105"/>
          <w:sz w:val="14"/>
          <w:szCs w:val="14"/>
        </w:rPr>
        <w:t>provided</w:t>
      </w:r>
      <w:proofErr w:type="gram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0EBC3659"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proofErr w:type="gramStart"/>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 xml:space="preserve">applicable laws of the </w:t>
      </w:r>
      <w:r w:rsidR="008E5D38">
        <w:rPr>
          <w:color w:val="231F20"/>
          <w:spacing w:val="-3"/>
          <w:w w:val="110"/>
          <w:sz w:val="14"/>
          <w:szCs w:val="14"/>
        </w:rPr>
        <w:t>Kingdom of Thailand</w:t>
      </w:r>
      <w:proofErr w:type="gramEnd"/>
      <w:r w:rsidR="0006273F" w:rsidRPr="00622829">
        <w:rPr>
          <w:color w:val="231F20"/>
          <w:spacing w:val="-15"/>
          <w:w w:val="110"/>
          <w:sz w:val="14"/>
          <w:szCs w:val="14"/>
        </w:rPr>
        <w:t>.</w:t>
      </w:r>
      <w:r w:rsidRPr="00622829">
        <w:rPr>
          <w:color w:val="231F20"/>
          <w:spacing w:val="-15"/>
          <w:w w:val="110"/>
          <w:sz w:val="14"/>
          <w:szCs w:val="14"/>
        </w:rPr>
        <w:t xml:space="preserve"> </w:t>
      </w:r>
      <w:r w:rsidRPr="00622829">
        <w:rPr>
          <w:color w:val="231F20"/>
          <w:w w:val="110"/>
          <w:sz w:val="14"/>
          <w:szCs w:val="14"/>
        </w:rPr>
        <w:t xml:space="preserve">The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8E5D38">
        <w:rPr>
          <w:color w:val="231F20"/>
          <w:w w:val="110"/>
          <w:sz w:val="14"/>
          <w:szCs w:val="14"/>
        </w:rPr>
        <w:t>ECU WORLDWIDE (THAILAND) CO LTD.</w:t>
      </w:r>
      <w:bookmarkStart w:id="0" w:name="_GoBack"/>
      <w:bookmarkEnd w:id="0"/>
      <w:r w:rsidRPr="00622829">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proofErr w:type="gramStart"/>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proofErr w:type="gramEnd"/>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B246" w14:textId="77777777" w:rsidR="00BB7D2F" w:rsidRDefault="00BB7D2F" w:rsidP="00F600E4">
      <w:pPr>
        <w:spacing w:after="0" w:line="240" w:lineRule="auto"/>
      </w:pPr>
      <w:r>
        <w:separator/>
      </w:r>
    </w:p>
  </w:endnote>
  <w:endnote w:type="continuationSeparator" w:id="0">
    <w:p w14:paraId="00EF0854" w14:textId="77777777" w:rsidR="00BB7D2F" w:rsidRDefault="00BB7D2F"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5639" w14:textId="46E7E80C" w:rsidR="00F600E4" w:rsidRPr="00BF4E8D" w:rsidRDefault="006D4C80" w:rsidP="00BF4E8D">
    <w:pPr>
      <w:pStyle w:val="Footer"/>
      <w:jc w:val="right"/>
      <w:rPr>
        <w:sz w:val="14"/>
        <w:szCs w:val="14"/>
      </w:rPr>
    </w:pPr>
    <w:r>
      <w:rPr>
        <w:sz w:val="14"/>
        <w:szCs w:val="14"/>
      </w:rPr>
      <w:t>February 2026</w:t>
    </w:r>
    <w:r w:rsidR="00F600E4" w:rsidRPr="00BF4E8D">
      <w:rPr>
        <w:noProof/>
        <w:color w:val="014EA2"/>
        <w:sz w:val="14"/>
        <w:szCs w:val="14"/>
        <w:lang w:val="en-US"/>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AA2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oZlwIAAIUFAAAOAAAAZHJzL2Uyb0RvYy54bWysVE1v2zAMvQ/YfxB0Xx2nST+COkXQrsOA&#10;Yi3aDj0rshQLkEVNUuJkv36UZLtdV+wwLAdFFMlH8pnkxeW+1WQnnFdgKloeTSgRhkOtzKai359u&#10;Pp1R4gMzNdNgREUPwtPL5ccPF51diCk0oGvhCIIYv+hsRZsQ7KIoPG9Ey/wRWGFQKcG1LKDoNkXt&#10;WIforS6mk8lJ0YGrrQMuvMfX66yky4QvpeDhTkovAtEVxdxCOl061/EslhdssXHMNor3abB/yKJl&#10;ymDQEeqaBUa2Tv0B1SruwIMMRxzaAqRUXKQasJpy8qaax4ZZkWpBcrwdafL/D5Z/2907ouqKHlNi&#10;WIuf6AFJY2ajBTmO9HTWL9Dq0d67XvJ4jbXupWvjP1ZB9onSw0ip2AfC8fF0Pj8v59gEHHXl7KQ8&#10;P4ugxYu3dT58EdCSeKmow+iJSba79SGbDiYxmAet6huldRLcZn2lHdmx+HnL2efVtEf/zUybaGwg&#10;umXE+FLEynIt6RYOWkQ7bR6EREow+2nKJDWjGOMwzoUJZVY1rBY5/HyCvyF6bN/okSpNgBFZYvwR&#10;uwcYLDPIgJ2z7O2jq0i9PDpP/pZYdh49UmQwYXRulQH3HoDGqvrI2X4gKVMTWVpDfcCGcZAnyVt+&#10;o/C73TIf7pnD0cEhw3UQ7vCQGrqKQn+jpAH38733aI8djVpKOhzFivofW+YEJfqrwV4/L2ezOLtJ&#10;mM1Ppyi415r1a43ZtleA7VDi4rE8XaN90MNVOmifcWusYlRUMcMxdkV5cINwFfKKwL3DxWqVzHBe&#10;LQu35tHyCB5ZjX35tH9mzvbNG7Dtv8EwtmzxpoezbfQ0sNoGkCo1+AuvPd8466lx+r0Ul8lrOVm9&#10;bM/lLwAAAP//AwBQSwMEFAAGAAgAAAAhAESm38DiAAAADAEAAA8AAABkcnMvZG93bnJldi54bWxM&#10;j8FOwzAMhu9IvENkJG5bklUdpTSdEBJCiEkb27hnrWnLGqdqsq7w9KQnuNnyp9/fn61G07IBe9dY&#10;UiDnAhhSYcuGKgWH/fMsAea8plK3llDBNzpY5ddXmU5Le6F3HHa+YiGEXKoV1N53KeeuqNFoN7cd&#10;Urh92t5oH9a+4mWvLyHctHwhxJIb3VD4UOsOn2osTruzUXDSy00luq+3j/XrOvoZ5Pb+Jd4qdXsz&#10;Pj4A8zj6Pxgm/aAOeXA62jOVjrUKZlIuZGAVJCIGNhHiLomAHacpioHnGf9fIv8FAAD//wMAUEsB&#10;Ai0AFAAGAAgAAAAhALaDOJL+AAAA4QEAABMAAAAAAAAAAAAAAAAAAAAAAFtDb250ZW50X1R5cGVz&#10;XS54bWxQSwECLQAUAAYACAAAACEAOP0h/9YAAACUAQAACwAAAAAAAAAAAAAAAAAvAQAAX3JlbHMv&#10;LnJlbHNQSwECLQAUAAYACAAAACEAKYEaGZcCAACFBQAADgAAAAAAAAAAAAAAAAAuAgAAZHJzL2Uy&#10;b0RvYy54bWxQSwECLQAUAAYACAAAACEARKbfwOIAAAAMAQAADwAAAAAAAAAAAAAAAADxBAAAZHJz&#10;L2Rvd25yZXYueG1sUEsFBgAAAAAEAAQA8wAAAAAG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C23CD" w14:textId="77777777" w:rsidR="00BB7D2F" w:rsidRDefault="00BB7D2F" w:rsidP="00F600E4">
      <w:pPr>
        <w:spacing w:after="0" w:line="240" w:lineRule="auto"/>
      </w:pPr>
      <w:r>
        <w:separator/>
      </w:r>
    </w:p>
  </w:footnote>
  <w:footnote w:type="continuationSeparator" w:id="0">
    <w:p w14:paraId="533A4E8F" w14:textId="77777777" w:rsidR="00BB7D2F" w:rsidRDefault="00BB7D2F"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758F" w14:textId="77777777" w:rsidR="00F600E4" w:rsidRDefault="00F600E4">
    <w:pPr>
      <w:pStyle w:val="Header"/>
    </w:pPr>
    <w:r>
      <w:rPr>
        <w:noProof/>
        <w:lang w:val="en-US"/>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76BE3"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SlQIAAIUFAAAOAAAAZHJzL2Uyb0RvYy54bWysVEtv2zAMvg/YfxB0Xx0HSR9BnSJrl2FA&#10;0RZth54VWYoNyKJGKXGyXz9KdtwndhiWgyKK5EfyM8nzi11j2Fahr8EWPD8acaashLK264L/fFx+&#10;OeXMB2FLYcCqgu+V5xfzz5/OWzdTY6jAlAoZgVg/a13BqxDcLMu8rFQj/BE4ZUmpARsRSMR1VqJo&#10;Cb0x2Xg0Os5awNIhSOU9vV51Sj5P+ForGW619iowU3DKLaQT07mKZzY/F7M1ClfVsk9D/EMWjagt&#10;BR2grkQQbIP1O6imlggedDiS0GSgdS1VqoGqyUdvqnmohFOpFiLHu4Em//9g5c32DlldFnzMmRUN&#10;faJ7Ik3YtVFsHOlpnZ+R1YO7w17ydI217jQ28Z+qYLtE6X6gVO0Ck/R4Mp2e5VNqAkm6fHKcn51G&#10;0OzZ26EP3xU0LF4KjhQ9MSm21z50pgeTGMyDqctlbUwScL26NMi2gj7v8uvVt1H6ooT+yszYaGwh&#10;unWI8SWLlXW1pFvYGxXtjL1Xmiih7Mcpk9SMaogjpFQ25J2qEqXqwk9H9OtrGzxSpQkwImuKP2D3&#10;ALHR32N3Wfb20VWlXh6cR39LrHMePFJksGFwbmoL+BGAoar6yJ39gaSOmsjSCso9NQxCN0neyWVN&#10;3+1a+HAnkEaHhozWQbilQxtoCw79jbMK8PdH79GeOpq0nLU0igX3vzYCFWfmh6VeP8snkzi7SZhM&#10;T8Yk4EvN6qXGbppLoHbIafE4ma7RPpjDVSM0T7Q1FjEqqYSVFLvgMuBBuAzdiqC9I9VikcxoXp0I&#10;1/bByQgeWY19+bh7Euj65g3U9jdwGFsxe9PDnW30tLDYBNB1avBnXnu+adZT4/R7KS6Tl3Kyet6e&#10;8z8AAAD//wMAUEsDBBQABgAIAAAAIQDB63cT4AAAAA0BAAAPAAAAZHJzL2Rvd25yZXYueG1sTI/N&#10;bsIwEITvlfoO1lbqBYGTqJAoxEEVUnviAv05m3hJosbr1DaQvn2XU3vbnR3NflNtJjuIC/rQO1KQ&#10;LhIQSI0zPbUK3t9e5gWIEDUZPThCBT8YYFPf31W6NO5Ke7wcYis4hEKpFXQxjqWUoenQ6rBwIxLf&#10;Ts5bHXn1rTReXzncDjJLkpW0uif+0OkRtx02X4ezVbB7es12I7arb1n4j+20n33GGSr1+DA9r0FE&#10;nOKfGW74jA41Mx3dmUwQg4J5mqY5e3nKl1ziZknygqUjS8usAFlX8n+L+hcAAP//AwBQSwECLQAU&#10;AAYACAAAACEAtoM4kv4AAADhAQAAEwAAAAAAAAAAAAAAAAAAAAAAW0NvbnRlbnRfVHlwZXNdLnht&#10;bFBLAQItABQABgAIAAAAIQA4/SH/1gAAAJQBAAALAAAAAAAAAAAAAAAAAC8BAABfcmVscy8ucmVs&#10;c1BLAQItABQABgAIAAAAIQAvB3RSlQIAAIUFAAAOAAAAAAAAAAAAAAAAAC4CAABkcnMvZTJvRG9j&#10;LnhtbFBLAQItABQABgAIAAAAIQDB63cT4AAAAA0BAAAPAAAAAAAAAAAAAAAAAO8EAABkcnMvZG93&#10;bnJldi54bWxQSwUGAAAAAAQABADzAAAA/AU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35"/>
    <w:rsid w:val="00001910"/>
    <w:rsid w:val="0006273F"/>
    <w:rsid w:val="00074CB8"/>
    <w:rsid w:val="00075127"/>
    <w:rsid w:val="000C655A"/>
    <w:rsid w:val="000F6256"/>
    <w:rsid w:val="00113FAD"/>
    <w:rsid w:val="0014071F"/>
    <w:rsid w:val="00144498"/>
    <w:rsid w:val="00145FC2"/>
    <w:rsid w:val="00151932"/>
    <w:rsid w:val="001A071C"/>
    <w:rsid w:val="001B3CD0"/>
    <w:rsid w:val="001D322B"/>
    <w:rsid w:val="001F1244"/>
    <w:rsid w:val="00293CE5"/>
    <w:rsid w:val="002B228A"/>
    <w:rsid w:val="00461549"/>
    <w:rsid w:val="004659F6"/>
    <w:rsid w:val="0048698A"/>
    <w:rsid w:val="004B5F82"/>
    <w:rsid w:val="004E44E1"/>
    <w:rsid w:val="004F260E"/>
    <w:rsid w:val="00545EE3"/>
    <w:rsid w:val="00597EF2"/>
    <w:rsid w:val="005E1BF3"/>
    <w:rsid w:val="00620035"/>
    <w:rsid w:val="0062027B"/>
    <w:rsid w:val="00622829"/>
    <w:rsid w:val="006668E1"/>
    <w:rsid w:val="00690C14"/>
    <w:rsid w:val="006B34DB"/>
    <w:rsid w:val="006D4C80"/>
    <w:rsid w:val="00716AC1"/>
    <w:rsid w:val="007466DA"/>
    <w:rsid w:val="007C0F64"/>
    <w:rsid w:val="007F510F"/>
    <w:rsid w:val="00805CF2"/>
    <w:rsid w:val="0081348B"/>
    <w:rsid w:val="00876CA3"/>
    <w:rsid w:val="008C08DA"/>
    <w:rsid w:val="008C08E7"/>
    <w:rsid w:val="008E5D38"/>
    <w:rsid w:val="008F1B45"/>
    <w:rsid w:val="009112D2"/>
    <w:rsid w:val="009542A4"/>
    <w:rsid w:val="009B69F3"/>
    <w:rsid w:val="00A372A5"/>
    <w:rsid w:val="00AB0426"/>
    <w:rsid w:val="00B645A6"/>
    <w:rsid w:val="00BB7D2F"/>
    <w:rsid w:val="00BF4E8D"/>
    <w:rsid w:val="00C66697"/>
    <w:rsid w:val="00D50638"/>
    <w:rsid w:val="00D86949"/>
    <w:rsid w:val="00E52F13"/>
    <w:rsid w:val="00E961BB"/>
    <w:rsid w:val="00EA4413"/>
    <w:rsid w:val="00EE1FFD"/>
    <w:rsid w:val="00EE5C60"/>
    <w:rsid w:val="00F15A3A"/>
    <w:rsid w:val="00F25493"/>
    <w:rsid w:val="00F600E4"/>
    <w:rsid w:val="00F66789"/>
    <w:rsid w:val="00FD5C6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1774"/>
  <w15:docId w15:val="{0448C6A6-5058-4B2E-9C61-DFE1DB6E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Santosh Gorivale</dc:creator>
  <cp:lastModifiedBy>MANEE</cp:lastModifiedBy>
  <cp:revision>7</cp:revision>
  <cp:lastPrinted>2019-06-17T08:09:00Z</cp:lastPrinted>
  <dcterms:created xsi:type="dcterms:W3CDTF">2026-04-22T06:17:00Z</dcterms:created>
  <dcterms:modified xsi:type="dcterms:W3CDTF">2026-04-22T07:56:00Z</dcterms:modified>
</cp:coreProperties>
</file>